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BFD5" w14:textId="77777777" w:rsidR="007D4DB6" w:rsidRPr="00400420" w:rsidRDefault="007D4DB6" w:rsidP="00A51EBA">
      <w:pPr>
        <w:spacing w:before="0"/>
        <w:ind w:left="-1701" w:right="-1474"/>
        <w:jc w:val="center"/>
        <w:rPr>
          <w:b/>
          <w:sz w:val="24"/>
          <w:szCs w:val="24"/>
        </w:rPr>
      </w:pPr>
      <w:r w:rsidRPr="00757703">
        <w:rPr>
          <w:noProof/>
        </w:rPr>
        <w:drawing>
          <wp:inline distT="0" distB="0" distL="0" distR="0" wp14:anchorId="1E817676" wp14:editId="67AA4B81">
            <wp:extent cx="923925" cy="885825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20">
        <w:rPr>
          <w:sz w:val="24"/>
          <w:szCs w:val="24"/>
        </w:rPr>
        <w:t xml:space="preserve"> </w:t>
      </w:r>
    </w:p>
    <w:p w14:paraId="4AF11A0E" w14:textId="77777777" w:rsidR="007D4DB6" w:rsidRPr="00400420" w:rsidRDefault="007D4DB6" w:rsidP="00A51EBA">
      <w:pPr>
        <w:spacing w:before="0"/>
        <w:ind w:left="-1680" w:right="-1415"/>
        <w:jc w:val="center"/>
        <w:rPr>
          <w:sz w:val="24"/>
          <w:szCs w:val="24"/>
        </w:rPr>
      </w:pPr>
      <w:r w:rsidRPr="00400420">
        <w:rPr>
          <w:b/>
          <w:sz w:val="24"/>
          <w:szCs w:val="24"/>
        </w:rPr>
        <w:t xml:space="preserve">  RIO GRANDE DO NORTE</w:t>
      </w:r>
    </w:p>
    <w:p w14:paraId="36223125" w14:textId="58C42757" w:rsidR="007D4DB6" w:rsidRDefault="007D4DB6" w:rsidP="00A51EBA">
      <w:pPr>
        <w:pStyle w:val="NormalWeb"/>
        <w:widowControl w:val="0"/>
        <w:spacing w:before="0" w:after="0"/>
        <w:jc w:val="center"/>
        <w:rPr>
          <w:rFonts w:eastAsia="Calibri"/>
          <w:bCs/>
          <w:sz w:val="16"/>
          <w:szCs w:val="16"/>
          <w:lang w:val="pt-BR" w:eastAsia="en-US"/>
        </w:rPr>
      </w:pPr>
    </w:p>
    <w:p w14:paraId="1162A5FF" w14:textId="77777777" w:rsidR="007D4DB6" w:rsidRDefault="007D4DB6" w:rsidP="00A51EBA">
      <w:pPr>
        <w:pStyle w:val="NormalWeb"/>
        <w:widowControl w:val="0"/>
        <w:spacing w:before="0" w:after="0"/>
        <w:jc w:val="center"/>
        <w:rPr>
          <w:rFonts w:eastAsia="Calibri"/>
          <w:bCs/>
          <w:sz w:val="16"/>
          <w:szCs w:val="16"/>
          <w:lang w:val="pt-BR" w:eastAsia="en-US"/>
        </w:rPr>
      </w:pPr>
    </w:p>
    <w:p w14:paraId="4C23C734" w14:textId="77777777" w:rsidR="00A51EBA" w:rsidRDefault="00A51EBA" w:rsidP="00A51EBA">
      <w:pPr>
        <w:pStyle w:val="NormalWeb"/>
        <w:widowControl w:val="0"/>
        <w:spacing w:before="0" w:after="0"/>
        <w:jc w:val="center"/>
        <w:rPr>
          <w:rFonts w:eastAsia="Calibri"/>
          <w:bCs/>
          <w:sz w:val="16"/>
          <w:szCs w:val="16"/>
          <w:lang w:val="pt-BR" w:eastAsia="en-US"/>
        </w:rPr>
      </w:pPr>
    </w:p>
    <w:p w14:paraId="2BDA97ED" w14:textId="77777777" w:rsidR="00A51EBA" w:rsidRDefault="00A51EBA" w:rsidP="00A51EBA">
      <w:pPr>
        <w:pStyle w:val="NormalWeb"/>
        <w:widowControl w:val="0"/>
        <w:spacing w:before="0" w:after="0"/>
        <w:jc w:val="center"/>
        <w:rPr>
          <w:rFonts w:eastAsia="Calibri"/>
          <w:bCs/>
          <w:sz w:val="16"/>
          <w:szCs w:val="16"/>
          <w:lang w:val="pt-BR" w:eastAsia="en-US"/>
        </w:rPr>
      </w:pPr>
    </w:p>
    <w:p w14:paraId="6B922117" w14:textId="087466EC" w:rsidR="00BE3311" w:rsidRDefault="00C55508" w:rsidP="00A51EBA">
      <w:pPr>
        <w:pStyle w:val="NormalWeb"/>
        <w:widowControl w:val="0"/>
        <w:spacing w:before="0" w:after="0"/>
        <w:ind w:firstLine="1418"/>
        <w:rPr>
          <w:rFonts w:eastAsia="Calibri"/>
          <w:bCs/>
          <w:sz w:val="24"/>
          <w:lang w:val="pt-BR" w:eastAsia="en-US"/>
        </w:rPr>
      </w:pPr>
      <w:r w:rsidRPr="007D4DB6">
        <w:rPr>
          <w:rFonts w:eastAsia="Calibri"/>
          <w:b/>
          <w:bCs/>
          <w:sz w:val="24"/>
          <w:lang w:val="pt-BR" w:eastAsia="en-US"/>
        </w:rPr>
        <w:t>A GOVERNADORA DO ESTADO DO RIO GRANDE DO NORTE</w:t>
      </w:r>
      <w:r w:rsidRPr="007D4DB6">
        <w:rPr>
          <w:rFonts w:eastAsia="Calibri"/>
          <w:bCs/>
          <w:sz w:val="24"/>
          <w:lang w:val="pt-BR" w:eastAsia="en-US"/>
        </w:rPr>
        <w:t>, no uso da atribuição que lhe confere o art. 64, inciso XIX, da Constituição Estadual, e o art. 36, da Lei 571/2016 (Lei Orgânica do PCIRN), tendo em vista o contido no Processo SEI nº 03910002.004363/2020-27</w:t>
      </w:r>
      <w:r w:rsidR="0036280F">
        <w:rPr>
          <w:rFonts w:eastAsia="Calibri"/>
          <w:bCs/>
          <w:sz w:val="24"/>
          <w:lang w:val="pt-BR" w:eastAsia="en-US"/>
        </w:rPr>
        <w:t>,</w:t>
      </w:r>
    </w:p>
    <w:p w14:paraId="22F9BD5F" w14:textId="77777777" w:rsidR="00A51EBA" w:rsidRPr="007D4DB6" w:rsidRDefault="00A51EBA" w:rsidP="00A51EBA">
      <w:pPr>
        <w:pStyle w:val="NormalWeb"/>
        <w:widowControl w:val="0"/>
        <w:spacing w:before="0" w:after="0"/>
        <w:ind w:firstLine="1418"/>
        <w:rPr>
          <w:sz w:val="24"/>
        </w:rPr>
      </w:pPr>
    </w:p>
    <w:p w14:paraId="600C5FE5" w14:textId="5E935607" w:rsidR="00BE3311" w:rsidRDefault="007D4DB6" w:rsidP="00A51EBA">
      <w:pPr>
        <w:spacing w:before="0"/>
        <w:ind w:firstLine="1418"/>
        <w:rPr>
          <w:sz w:val="24"/>
          <w:szCs w:val="24"/>
        </w:rPr>
      </w:pPr>
      <w:r w:rsidRPr="007D4DB6">
        <w:rPr>
          <w:rFonts w:cs="DengXian;等线"/>
          <w:sz w:val="24"/>
          <w:szCs w:val="24"/>
        </w:rPr>
        <w:t>Considerando</w:t>
      </w:r>
      <w:r w:rsidR="00C55508" w:rsidRPr="007D4DB6">
        <w:rPr>
          <w:sz w:val="24"/>
          <w:szCs w:val="24"/>
        </w:rPr>
        <w:t xml:space="preserve"> a sentença prolatada nos autos da Ação Civil Pública n. º 0824653-77.2016.8.20.5001 e Termo de Ajustamento de Conduta (TAC) celebrado entre o Governo do Rio Grande do Norte, </w:t>
      </w:r>
      <w:r w:rsidR="00C55508" w:rsidRPr="007D4DB6">
        <w:rPr>
          <w:rFonts w:cs="DengXian;等线"/>
          <w:sz w:val="24"/>
          <w:szCs w:val="24"/>
        </w:rPr>
        <w:t xml:space="preserve">a Polícia Científica do Rio Grande do Norte – PCIRN </w:t>
      </w:r>
      <w:r w:rsidR="00C55508" w:rsidRPr="007D4DB6">
        <w:rPr>
          <w:sz w:val="24"/>
          <w:szCs w:val="24"/>
        </w:rPr>
        <w:t>e o Ministério Público do Estado do Rio Grande do Norte, onde restou pactuado que o ente deflagraria concursos sucessivos para até o provimento de 420 vagas;</w:t>
      </w:r>
    </w:p>
    <w:p w14:paraId="4D982DA2" w14:textId="77777777" w:rsidR="00A51EBA" w:rsidRPr="007D4DB6" w:rsidRDefault="00A51EBA" w:rsidP="00A51EBA">
      <w:pPr>
        <w:spacing w:before="0"/>
        <w:ind w:firstLine="1418"/>
        <w:rPr>
          <w:sz w:val="24"/>
          <w:szCs w:val="24"/>
        </w:rPr>
      </w:pPr>
    </w:p>
    <w:p w14:paraId="55C7CDCD" w14:textId="3594A5F1" w:rsidR="00BE3311" w:rsidRDefault="007D4DB6" w:rsidP="00A51EBA">
      <w:pPr>
        <w:spacing w:before="0"/>
        <w:ind w:firstLine="1418"/>
        <w:rPr>
          <w:sz w:val="24"/>
          <w:szCs w:val="24"/>
        </w:rPr>
      </w:pPr>
      <w:r w:rsidRPr="007D4DB6">
        <w:rPr>
          <w:sz w:val="24"/>
          <w:szCs w:val="24"/>
        </w:rPr>
        <w:t>Considerando</w:t>
      </w:r>
      <w:r w:rsidR="00C55508" w:rsidRPr="007D4DB6">
        <w:rPr>
          <w:sz w:val="24"/>
          <w:szCs w:val="24"/>
        </w:rPr>
        <w:t xml:space="preserve"> a prorrogação do prazo de validade do Concurso Público n. º 001/2021 ITEP/RN por mais dois anos, a contar de 30 de agosto de 2024, conforme edital nº 002/2024- SESED/ITEP/RN, publicado no DOE n º 15743, de 31 de agosto de 2024;</w:t>
      </w:r>
    </w:p>
    <w:p w14:paraId="535D49DE" w14:textId="77777777" w:rsidR="00A51EBA" w:rsidRPr="007D4DB6" w:rsidRDefault="00A51EBA" w:rsidP="00A51EBA">
      <w:pPr>
        <w:spacing w:before="0"/>
        <w:ind w:firstLine="1418"/>
        <w:rPr>
          <w:sz w:val="24"/>
          <w:szCs w:val="24"/>
        </w:rPr>
      </w:pPr>
    </w:p>
    <w:p w14:paraId="6D2F03BE" w14:textId="29332BBA" w:rsidR="00BE3311" w:rsidRDefault="007D4DB6" w:rsidP="00A51EBA">
      <w:pPr>
        <w:spacing w:before="0"/>
        <w:ind w:firstLine="1418"/>
        <w:rPr>
          <w:sz w:val="24"/>
          <w:szCs w:val="24"/>
        </w:rPr>
      </w:pPr>
      <w:r w:rsidRPr="007D4DB6">
        <w:rPr>
          <w:sz w:val="24"/>
          <w:szCs w:val="24"/>
        </w:rPr>
        <w:t>Considerando</w:t>
      </w:r>
      <w:r w:rsidR="00C55508" w:rsidRPr="007D4DB6">
        <w:rPr>
          <w:sz w:val="24"/>
          <w:szCs w:val="24"/>
        </w:rPr>
        <w:t xml:space="preserve"> </w:t>
      </w:r>
      <w:r w:rsidR="00C55508" w:rsidRPr="007D4DB6">
        <w:rPr>
          <w:rFonts w:cs="DengXian;等线"/>
          <w:sz w:val="24"/>
          <w:szCs w:val="24"/>
        </w:rPr>
        <w:t>a</w:t>
      </w:r>
      <w:r w:rsidR="00C55508" w:rsidRPr="007D4DB6">
        <w:rPr>
          <w:sz w:val="24"/>
          <w:szCs w:val="24"/>
        </w:rPr>
        <w:t xml:space="preserve"> desistência pela candidata LOUISE DOS SANTOS B. GOMES</w:t>
      </w:r>
      <w:r w:rsidR="00C55508" w:rsidRPr="007D4DB6">
        <w:rPr>
          <w:rStyle w:val="WW-nfaseforte"/>
          <w:rFonts w:eastAsia="SimSun;宋体"/>
          <w:b w:val="0"/>
          <w:bCs w:val="0"/>
          <w:sz w:val="24"/>
          <w:szCs w:val="24"/>
        </w:rPr>
        <w:t xml:space="preserve">, </w:t>
      </w:r>
      <w:r w:rsidR="00C55508" w:rsidRPr="007D4DB6">
        <w:rPr>
          <w:rStyle w:val="WW-nfaseforte"/>
          <w:rFonts w:eastAsia="SimSun;宋体"/>
          <w:b w:val="0"/>
          <w:bCs w:val="0"/>
          <w:sz w:val="24"/>
          <w:szCs w:val="24"/>
          <w:lang w:val="en-US"/>
        </w:rPr>
        <w:t xml:space="preserve">cargo de Perito DNA-Natal, </w:t>
      </w:r>
      <w:r w:rsidR="00C55508" w:rsidRPr="007D4DB6">
        <w:rPr>
          <w:rStyle w:val="WW-nfaseforte"/>
          <w:rFonts w:eastAsia="SimSun;宋体"/>
          <w:b w:val="0"/>
          <w:bCs w:val="0"/>
          <w:sz w:val="24"/>
          <w:szCs w:val="24"/>
        </w:rPr>
        <w:t xml:space="preserve">conforme consta no </w:t>
      </w:r>
      <w:r w:rsidR="00C55508" w:rsidRPr="007D4DB6">
        <w:rPr>
          <w:sz w:val="24"/>
          <w:szCs w:val="24"/>
        </w:rPr>
        <w:t>SEI nº 03910020.003444/2025-04;</w:t>
      </w:r>
    </w:p>
    <w:p w14:paraId="1FD368ED" w14:textId="77777777" w:rsidR="00A51EBA" w:rsidRPr="007D4DB6" w:rsidRDefault="00A51EBA" w:rsidP="00A51EBA">
      <w:pPr>
        <w:spacing w:before="0"/>
        <w:ind w:firstLine="1418"/>
        <w:rPr>
          <w:sz w:val="24"/>
          <w:szCs w:val="24"/>
        </w:rPr>
      </w:pPr>
    </w:p>
    <w:p w14:paraId="3FAF7ACC" w14:textId="397D437D" w:rsidR="00BE3311" w:rsidRDefault="007D4DB6" w:rsidP="00A51EBA">
      <w:pPr>
        <w:spacing w:before="0"/>
        <w:ind w:firstLine="1418"/>
        <w:rPr>
          <w:sz w:val="24"/>
          <w:szCs w:val="24"/>
        </w:rPr>
      </w:pPr>
      <w:r w:rsidRPr="007D4DB6">
        <w:rPr>
          <w:sz w:val="24"/>
          <w:szCs w:val="24"/>
        </w:rPr>
        <w:t>Considerando</w:t>
      </w:r>
      <w:r w:rsidR="00C55508" w:rsidRPr="007D4DB6">
        <w:rPr>
          <w:sz w:val="24"/>
          <w:szCs w:val="24"/>
        </w:rPr>
        <w:t xml:space="preserve"> a conversão de vaga para Perito Criminal DNA-Natal para vaga de Perito Criminal especialidade Engenharia Civil, através da Portaria nº 022/2026, publicada no DOE nº 16.070 de 10/01/2026;</w:t>
      </w:r>
    </w:p>
    <w:p w14:paraId="4F0DDF9F" w14:textId="77777777" w:rsidR="00A51EBA" w:rsidRPr="007D4DB6" w:rsidRDefault="00A51EBA" w:rsidP="00A51EBA">
      <w:pPr>
        <w:spacing w:before="0"/>
        <w:ind w:firstLine="1418"/>
        <w:rPr>
          <w:sz w:val="24"/>
          <w:szCs w:val="24"/>
        </w:rPr>
      </w:pPr>
    </w:p>
    <w:p w14:paraId="4A06B7CE" w14:textId="40CEA14D" w:rsidR="00BE3311" w:rsidRDefault="007D4DB6" w:rsidP="00A51EBA">
      <w:pPr>
        <w:pStyle w:val="NormalWeb"/>
        <w:spacing w:before="0" w:after="0"/>
        <w:ind w:firstLine="1418"/>
        <w:rPr>
          <w:sz w:val="24"/>
        </w:rPr>
      </w:pPr>
      <w:proofErr w:type="spellStart"/>
      <w:r w:rsidRPr="007D4DB6">
        <w:rPr>
          <w:sz w:val="24"/>
        </w:rPr>
        <w:t>Considerando</w:t>
      </w:r>
      <w:proofErr w:type="spellEnd"/>
      <w:r w:rsidR="00C55508" w:rsidRPr="007D4DB6">
        <w:rPr>
          <w:sz w:val="24"/>
        </w:rPr>
        <w:t xml:space="preserve"> o </w:t>
      </w:r>
      <w:proofErr w:type="spellStart"/>
      <w:r w:rsidR="00C55508" w:rsidRPr="007D4DB6">
        <w:rPr>
          <w:sz w:val="24"/>
        </w:rPr>
        <w:t>pedido</w:t>
      </w:r>
      <w:proofErr w:type="spellEnd"/>
      <w:r w:rsidR="00C55508" w:rsidRPr="007D4DB6">
        <w:rPr>
          <w:sz w:val="24"/>
        </w:rPr>
        <w:t xml:space="preserve"> de </w:t>
      </w:r>
      <w:proofErr w:type="spellStart"/>
      <w:r w:rsidR="00C55508" w:rsidRPr="007D4DB6">
        <w:rPr>
          <w:sz w:val="24"/>
        </w:rPr>
        <w:t>fim</w:t>
      </w:r>
      <w:proofErr w:type="spellEnd"/>
      <w:r w:rsidR="00C55508" w:rsidRPr="007D4DB6">
        <w:rPr>
          <w:sz w:val="24"/>
        </w:rPr>
        <w:t xml:space="preserve"> de fila </w:t>
      </w:r>
      <w:proofErr w:type="spellStart"/>
      <w:r w:rsidR="00C55508" w:rsidRPr="007D4DB6">
        <w:rPr>
          <w:sz w:val="24"/>
        </w:rPr>
        <w:t>pelo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candidato</w:t>
      </w:r>
      <w:proofErr w:type="spellEnd"/>
      <w:r w:rsidR="00C55508" w:rsidRPr="007D4DB6">
        <w:rPr>
          <w:sz w:val="24"/>
        </w:rPr>
        <w:t xml:space="preserve"> GABRIEL HENRIQUE DE A. CARDOZO, cargo de Perito DNA/Natal, </w:t>
      </w:r>
      <w:proofErr w:type="spellStart"/>
      <w:r w:rsidR="00C55508" w:rsidRPr="007D4DB6">
        <w:rPr>
          <w:sz w:val="24"/>
        </w:rPr>
        <w:t>acatado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rStyle w:val="WW-nfaseforte"/>
          <w:b w:val="0"/>
          <w:bCs w:val="0"/>
          <w:color w:val="000000"/>
          <w:sz w:val="24"/>
        </w:rPr>
        <w:t>conforme</w:t>
      </w:r>
      <w:proofErr w:type="spellEnd"/>
      <w:r w:rsidR="00C55508" w:rsidRPr="007D4DB6">
        <w:rPr>
          <w:rStyle w:val="WW-nfaseforte"/>
          <w:b w:val="0"/>
          <w:bCs w:val="0"/>
          <w:color w:val="000000"/>
          <w:sz w:val="24"/>
        </w:rPr>
        <w:t xml:space="preserve"> </w:t>
      </w:r>
      <w:proofErr w:type="spellStart"/>
      <w:r w:rsidR="00C55508" w:rsidRPr="007D4DB6">
        <w:rPr>
          <w:rStyle w:val="WW-nfaseforte"/>
          <w:b w:val="0"/>
          <w:bCs w:val="0"/>
          <w:color w:val="000000"/>
          <w:sz w:val="24"/>
        </w:rPr>
        <w:t>consta</w:t>
      </w:r>
      <w:proofErr w:type="spellEnd"/>
      <w:r w:rsidR="00C55508" w:rsidRPr="007D4DB6">
        <w:rPr>
          <w:rStyle w:val="WW-nfaseforte"/>
          <w:b w:val="0"/>
          <w:bCs w:val="0"/>
          <w:color w:val="000000"/>
          <w:sz w:val="24"/>
        </w:rPr>
        <w:t xml:space="preserve"> no </w:t>
      </w:r>
      <w:r w:rsidR="00C55508" w:rsidRPr="007D4DB6">
        <w:rPr>
          <w:sz w:val="24"/>
        </w:rPr>
        <w:t>SEI nº 03910020003443/2025-51;</w:t>
      </w:r>
    </w:p>
    <w:p w14:paraId="1BB6FE15" w14:textId="77777777" w:rsidR="00A51EBA" w:rsidRPr="007D4DB6" w:rsidRDefault="00A51EBA" w:rsidP="00A51EBA">
      <w:pPr>
        <w:pStyle w:val="NormalWeb"/>
        <w:spacing w:before="0" w:after="0"/>
        <w:ind w:firstLine="1418"/>
        <w:rPr>
          <w:sz w:val="24"/>
        </w:rPr>
      </w:pPr>
    </w:p>
    <w:p w14:paraId="7EC62F8D" w14:textId="1FB69E88" w:rsidR="00BE3311" w:rsidRDefault="007D4DB6" w:rsidP="00A51EBA">
      <w:pPr>
        <w:pStyle w:val="NormalWeb"/>
        <w:spacing w:before="0" w:after="0"/>
        <w:ind w:firstLine="1418"/>
        <w:rPr>
          <w:sz w:val="24"/>
        </w:rPr>
      </w:pPr>
      <w:proofErr w:type="spellStart"/>
      <w:r w:rsidRPr="007D4DB6">
        <w:rPr>
          <w:sz w:val="24"/>
        </w:rPr>
        <w:t>Considerando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que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houve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conversão</w:t>
      </w:r>
      <w:proofErr w:type="spellEnd"/>
      <w:r w:rsidR="00C55508" w:rsidRPr="007D4DB6">
        <w:rPr>
          <w:sz w:val="24"/>
        </w:rPr>
        <w:t xml:space="preserve"> de Perito DNA-Natal para Perito </w:t>
      </w:r>
      <w:proofErr w:type="spellStart"/>
      <w:r w:rsidR="00C55508" w:rsidRPr="007D4DB6">
        <w:rPr>
          <w:sz w:val="24"/>
        </w:rPr>
        <w:t>Toxologia</w:t>
      </w:r>
      <w:proofErr w:type="spellEnd"/>
      <w:r w:rsidR="00C55508" w:rsidRPr="007D4DB6">
        <w:rPr>
          <w:sz w:val="24"/>
        </w:rPr>
        <w:t>/</w:t>
      </w:r>
      <w:proofErr w:type="spellStart"/>
      <w:r w:rsidR="00C55508" w:rsidRPr="007D4DB6">
        <w:rPr>
          <w:sz w:val="24"/>
        </w:rPr>
        <w:t>Mossoró</w:t>
      </w:r>
      <w:proofErr w:type="spellEnd"/>
      <w:r w:rsidR="00C55508" w:rsidRPr="007D4DB6">
        <w:rPr>
          <w:sz w:val="24"/>
        </w:rPr>
        <w:t xml:space="preserve">, </w:t>
      </w:r>
      <w:proofErr w:type="spellStart"/>
      <w:r w:rsidR="00C55508" w:rsidRPr="007D4DB6">
        <w:rPr>
          <w:sz w:val="24"/>
        </w:rPr>
        <w:t>através</w:t>
      </w:r>
      <w:proofErr w:type="spellEnd"/>
      <w:r w:rsidR="00C55508" w:rsidRPr="007D4DB6">
        <w:rPr>
          <w:sz w:val="24"/>
        </w:rPr>
        <w:t xml:space="preserve"> da </w:t>
      </w:r>
      <w:proofErr w:type="spellStart"/>
      <w:r w:rsidR="00C55508" w:rsidRPr="007D4DB6">
        <w:rPr>
          <w:sz w:val="24"/>
        </w:rPr>
        <w:t>Portaria</w:t>
      </w:r>
      <w:proofErr w:type="spellEnd"/>
      <w:r w:rsidR="00C55508" w:rsidRPr="007D4DB6">
        <w:rPr>
          <w:sz w:val="24"/>
        </w:rPr>
        <w:t xml:space="preserve"> nº 965/2025, </w:t>
      </w:r>
      <w:proofErr w:type="spellStart"/>
      <w:r w:rsidR="00C55508" w:rsidRPr="007D4DB6">
        <w:rPr>
          <w:sz w:val="24"/>
        </w:rPr>
        <w:t>publicada</w:t>
      </w:r>
      <w:proofErr w:type="spellEnd"/>
      <w:r w:rsidR="00C55508" w:rsidRPr="007D4DB6">
        <w:rPr>
          <w:sz w:val="24"/>
        </w:rPr>
        <w:t xml:space="preserve"> no DOE nº 16069, de 09/01/2026;</w:t>
      </w:r>
    </w:p>
    <w:p w14:paraId="2AC00383" w14:textId="77777777" w:rsidR="00A51EBA" w:rsidRPr="007D4DB6" w:rsidRDefault="00A51EBA" w:rsidP="00A51EBA">
      <w:pPr>
        <w:pStyle w:val="NormalWeb"/>
        <w:spacing w:before="0" w:after="0"/>
        <w:ind w:firstLine="1418"/>
        <w:rPr>
          <w:sz w:val="24"/>
        </w:rPr>
      </w:pPr>
    </w:p>
    <w:p w14:paraId="141B2CA3" w14:textId="7A8EFDA2" w:rsidR="00BE3311" w:rsidRDefault="007D4DB6" w:rsidP="00A51EBA">
      <w:pPr>
        <w:pStyle w:val="NormalWeb"/>
        <w:spacing w:before="0" w:after="0"/>
        <w:ind w:firstLine="1418"/>
        <w:rPr>
          <w:sz w:val="24"/>
        </w:rPr>
      </w:pPr>
      <w:proofErr w:type="spellStart"/>
      <w:r w:rsidRPr="007D4DB6">
        <w:rPr>
          <w:sz w:val="24"/>
        </w:rPr>
        <w:t>Considerando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que</w:t>
      </w:r>
      <w:proofErr w:type="spellEnd"/>
      <w:r w:rsidR="00C55508" w:rsidRPr="007D4DB6">
        <w:rPr>
          <w:sz w:val="24"/>
        </w:rPr>
        <w:t xml:space="preserve"> </w:t>
      </w:r>
      <w:r w:rsidR="00C55508" w:rsidRPr="007D4DB6">
        <w:rPr>
          <w:sz w:val="24"/>
          <w:lang w:val="pt-BR"/>
        </w:rPr>
        <w:t>não tomou posse o candidato</w:t>
      </w:r>
      <w:r w:rsidR="00C55508" w:rsidRPr="007D4DB6">
        <w:rPr>
          <w:sz w:val="24"/>
        </w:rPr>
        <w:t xml:space="preserve">, qual </w:t>
      </w:r>
      <w:proofErr w:type="spellStart"/>
      <w:r w:rsidR="00C55508" w:rsidRPr="007D4DB6">
        <w:rPr>
          <w:sz w:val="24"/>
        </w:rPr>
        <w:t>seja</w:t>
      </w:r>
      <w:proofErr w:type="spellEnd"/>
      <w:r w:rsidR="00C55508" w:rsidRPr="007D4DB6">
        <w:rPr>
          <w:sz w:val="24"/>
        </w:rPr>
        <w:t xml:space="preserve">: FRANCISCO MORAIS DE ARAÚJO, cargo de </w:t>
      </w:r>
      <w:proofErr w:type="spellStart"/>
      <w:r w:rsidR="00C55508" w:rsidRPr="007D4DB6">
        <w:rPr>
          <w:rStyle w:val="WW-nfaseforte"/>
          <w:b w:val="0"/>
          <w:bCs w:val="0"/>
          <w:color w:val="000000"/>
          <w:sz w:val="24"/>
        </w:rPr>
        <w:t>Agente</w:t>
      </w:r>
      <w:proofErr w:type="spellEnd"/>
      <w:r w:rsidR="00C55508" w:rsidRPr="007D4DB6">
        <w:rPr>
          <w:rStyle w:val="WW-nfaseforte"/>
          <w:b w:val="0"/>
          <w:bCs w:val="0"/>
          <w:color w:val="000000"/>
          <w:sz w:val="24"/>
        </w:rPr>
        <w:t xml:space="preserve"> de </w:t>
      </w:r>
      <w:proofErr w:type="spellStart"/>
      <w:r w:rsidR="00C55508" w:rsidRPr="007D4DB6">
        <w:rPr>
          <w:rStyle w:val="WW-nfaseforte"/>
          <w:b w:val="0"/>
          <w:bCs w:val="0"/>
          <w:color w:val="000000"/>
          <w:sz w:val="24"/>
        </w:rPr>
        <w:t>Necropsia</w:t>
      </w:r>
      <w:proofErr w:type="spellEnd"/>
      <w:r w:rsidR="00C55508" w:rsidRPr="007D4DB6">
        <w:rPr>
          <w:rStyle w:val="WW-nfaseforte"/>
          <w:b w:val="0"/>
          <w:bCs w:val="0"/>
          <w:color w:val="000000"/>
          <w:sz w:val="24"/>
        </w:rPr>
        <w:t xml:space="preserve"> -</w:t>
      </w:r>
      <w:proofErr w:type="spellStart"/>
      <w:r w:rsidR="00C55508" w:rsidRPr="007D4DB6">
        <w:rPr>
          <w:rStyle w:val="WW-nfaseforte"/>
          <w:b w:val="0"/>
          <w:bCs w:val="0"/>
          <w:color w:val="000000"/>
          <w:sz w:val="24"/>
        </w:rPr>
        <w:t>Caicó</w:t>
      </w:r>
      <w:proofErr w:type="spellEnd"/>
      <w:r w:rsidR="00C55508" w:rsidRPr="007D4DB6">
        <w:rPr>
          <w:sz w:val="24"/>
        </w:rPr>
        <w:t xml:space="preserve">, </w:t>
      </w:r>
      <w:proofErr w:type="spellStart"/>
      <w:r w:rsidR="00C55508" w:rsidRPr="007D4DB6">
        <w:rPr>
          <w:sz w:val="24"/>
        </w:rPr>
        <w:t>conforme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consta</w:t>
      </w:r>
      <w:proofErr w:type="spellEnd"/>
      <w:r w:rsidR="00C55508" w:rsidRPr="007D4DB6">
        <w:rPr>
          <w:sz w:val="24"/>
        </w:rPr>
        <w:t xml:space="preserve"> no SEI nº 03910020002879/2025-23 e </w:t>
      </w:r>
      <w:proofErr w:type="spellStart"/>
      <w:r w:rsidR="00C55508" w:rsidRPr="007D4DB6">
        <w:rPr>
          <w:sz w:val="24"/>
        </w:rPr>
        <w:t>não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há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cadastro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reserva</w:t>
      </w:r>
      <w:proofErr w:type="spellEnd"/>
      <w:r w:rsidR="00C55508" w:rsidRPr="007D4DB6">
        <w:rPr>
          <w:sz w:val="24"/>
        </w:rPr>
        <w:t xml:space="preserve"> para </w:t>
      </w:r>
      <w:proofErr w:type="spellStart"/>
      <w:r w:rsidR="00C55508" w:rsidRPr="007D4DB6">
        <w:rPr>
          <w:sz w:val="24"/>
        </w:rPr>
        <w:t>Caicó</w:t>
      </w:r>
      <w:proofErr w:type="spellEnd"/>
      <w:r w:rsidR="00C55508" w:rsidRPr="007D4DB6">
        <w:rPr>
          <w:sz w:val="24"/>
        </w:rPr>
        <w:t>;</w:t>
      </w:r>
    </w:p>
    <w:p w14:paraId="57B81C8C" w14:textId="77777777" w:rsidR="00A51EBA" w:rsidRPr="007D4DB6" w:rsidRDefault="00A51EBA" w:rsidP="00A51EBA">
      <w:pPr>
        <w:pStyle w:val="NormalWeb"/>
        <w:spacing w:before="0" w:after="0"/>
        <w:ind w:firstLine="1418"/>
        <w:rPr>
          <w:sz w:val="24"/>
        </w:rPr>
      </w:pPr>
    </w:p>
    <w:p w14:paraId="718C18CB" w14:textId="0B9C3895" w:rsidR="00BE3311" w:rsidRDefault="007D4DB6" w:rsidP="00A51EBA">
      <w:pPr>
        <w:pStyle w:val="NormalWeb"/>
        <w:spacing w:before="0" w:after="0"/>
        <w:ind w:firstLine="1418"/>
        <w:rPr>
          <w:sz w:val="24"/>
        </w:rPr>
      </w:pPr>
      <w:proofErr w:type="spellStart"/>
      <w:r w:rsidRPr="007D4DB6">
        <w:rPr>
          <w:sz w:val="24"/>
        </w:rPr>
        <w:t>Considerando</w:t>
      </w:r>
      <w:proofErr w:type="spellEnd"/>
      <w:r w:rsidR="00C55508" w:rsidRPr="007D4DB6">
        <w:rPr>
          <w:sz w:val="24"/>
        </w:rPr>
        <w:t xml:space="preserve"> o </w:t>
      </w:r>
      <w:proofErr w:type="spellStart"/>
      <w:r w:rsidR="00C55508" w:rsidRPr="007D4DB6">
        <w:rPr>
          <w:sz w:val="24"/>
        </w:rPr>
        <w:t>aceite</w:t>
      </w:r>
      <w:proofErr w:type="spellEnd"/>
      <w:r w:rsidR="00C55508" w:rsidRPr="007D4DB6">
        <w:rPr>
          <w:sz w:val="24"/>
        </w:rPr>
        <w:t xml:space="preserve"> da </w:t>
      </w:r>
      <w:proofErr w:type="spellStart"/>
      <w:r w:rsidR="00C55508" w:rsidRPr="007D4DB6">
        <w:rPr>
          <w:sz w:val="24"/>
        </w:rPr>
        <w:t>vaga</w:t>
      </w:r>
      <w:proofErr w:type="spellEnd"/>
      <w:r w:rsidR="00C55508" w:rsidRPr="007D4DB6">
        <w:rPr>
          <w:sz w:val="24"/>
        </w:rPr>
        <w:t xml:space="preserve"> do </w:t>
      </w:r>
      <w:proofErr w:type="spellStart"/>
      <w:r w:rsidR="00C55508" w:rsidRPr="007D4DB6">
        <w:rPr>
          <w:sz w:val="24"/>
        </w:rPr>
        <w:t>próximo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candidato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Agente</w:t>
      </w:r>
      <w:proofErr w:type="spellEnd"/>
      <w:r w:rsidR="00C55508" w:rsidRPr="007D4DB6">
        <w:rPr>
          <w:sz w:val="24"/>
        </w:rPr>
        <w:t xml:space="preserve"> de </w:t>
      </w:r>
      <w:proofErr w:type="spellStart"/>
      <w:r w:rsidR="00C55508" w:rsidRPr="007D4DB6">
        <w:rPr>
          <w:sz w:val="24"/>
        </w:rPr>
        <w:t>Necropsia</w:t>
      </w:r>
      <w:proofErr w:type="spellEnd"/>
      <w:r w:rsidR="00C55508" w:rsidRPr="007D4DB6">
        <w:rPr>
          <w:sz w:val="24"/>
        </w:rPr>
        <w:t xml:space="preserve">-Natal, </w:t>
      </w:r>
      <w:proofErr w:type="spellStart"/>
      <w:r w:rsidR="00C55508" w:rsidRPr="007D4DB6">
        <w:rPr>
          <w:sz w:val="24"/>
        </w:rPr>
        <w:t>conforme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consta</w:t>
      </w:r>
      <w:proofErr w:type="spellEnd"/>
      <w:r w:rsidR="00C55508" w:rsidRPr="007D4DB6">
        <w:rPr>
          <w:sz w:val="24"/>
        </w:rPr>
        <w:t xml:space="preserve"> no SEI nº 03910020003432/2025-7, </w:t>
      </w:r>
      <w:proofErr w:type="spellStart"/>
      <w:r w:rsidR="00C55508" w:rsidRPr="007D4DB6">
        <w:rPr>
          <w:sz w:val="24"/>
        </w:rPr>
        <w:t>atendendo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ao</w:t>
      </w:r>
      <w:proofErr w:type="spellEnd"/>
      <w:r w:rsidR="00C55508" w:rsidRPr="007D4DB6">
        <w:rPr>
          <w:sz w:val="24"/>
        </w:rPr>
        <w:t xml:space="preserve"> </w:t>
      </w:r>
      <w:proofErr w:type="spellStart"/>
      <w:r w:rsidR="00C55508" w:rsidRPr="007D4DB6">
        <w:rPr>
          <w:sz w:val="24"/>
        </w:rPr>
        <w:t>disposto</w:t>
      </w:r>
      <w:proofErr w:type="spellEnd"/>
      <w:r w:rsidR="00C55508" w:rsidRPr="007D4DB6">
        <w:rPr>
          <w:sz w:val="24"/>
        </w:rPr>
        <w:t xml:space="preserve"> no Item 1.5.2 do </w:t>
      </w:r>
      <w:proofErr w:type="spellStart"/>
      <w:r w:rsidR="00C55508" w:rsidRPr="007D4DB6">
        <w:rPr>
          <w:sz w:val="24"/>
        </w:rPr>
        <w:t>Edital</w:t>
      </w:r>
      <w:proofErr w:type="spellEnd"/>
      <w:r w:rsidR="00C55508" w:rsidRPr="007D4DB6">
        <w:rPr>
          <w:sz w:val="24"/>
        </w:rPr>
        <w:t xml:space="preserve"> 001/2021;</w:t>
      </w:r>
    </w:p>
    <w:p w14:paraId="2C8B200C" w14:textId="77777777" w:rsidR="00A51EBA" w:rsidRPr="007D4DB6" w:rsidRDefault="00A51EBA" w:rsidP="00A51EBA">
      <w:pPr>
        <w:pStyle w:val="NormalWeb"/>
        <w:spacing w:before="0" w:after="0"/>
        <w:ind w:firstLine="1418"/>
        <w:rPr>
          <w:sz w:val="24"/>
        </w:rPr>
      </w:pPr>
    </w:p>
    <w:p w14:paraId="26A00AB3" w14:textId="64327720" w:rsidR="00BE3311" w:rsidRDefault="007D4DB6" w:rsidP="00A51EBA">
      <w:pPr>
        <w:pStyle w:val="NormalWeb"/>
        <w:spacing w:before="0" w:after="0"/>
        <w:ind w:firstLine="1418"/>
        <w:rPr>
          <w:sz w:val="24"/>
          <w:lang w:val="pt-BR"/>
        </w:rPr>
      </w:pPr>
      <w:proofErr w:type="spellStart"/>
      <w:r w:rsidRPr="007D4DB6">
        <w:rPr>
          <w:sz w:val="24"/>
        </w:rPr>
        <w:t>Considerando</w:t>
      </w:r>
      <w:proofErr w:type="spellEnd"/>
      <w:r w:rsidR="00C55508" w:rsidRPr="007D4DB6">
        <w:rPr>
          <w:sz w:val="24"/>
        </w:rPr>
        <w:t xml:space="preserve"> </w:t>
      </w:r>
      <w:r w:rsidR="00C55508" w:rsidRPr="007D4DB6">
        <w:rPr>
          <w:sz w:val="24"/>
          <w:lang w:val="pt-BR"/>
        </w:rPr>
        <w:t>a exoneração do servidor, qual seja: SAUL BARBOSA DA S. RODRIGUES, cargo de Agente Técnico Forense -Natal, conforme consta no SEI nº 03910026002713/2025-57;</w:t>
      </w:r>
    </w:p>
    <w:p w14:paraId="26D95E66" w14:textId="77777777" w:rsidR="00A51EBA" w:rsidRPr="007D4DB6" w:rsidRDefault="00A51EBA" w:rsidP="00A51EBA">
      <w:pPr>
        <w:pStyle w:val="NormalWeb"/>
        <w:spacing w:before="0" w:after="0"/>
        <w:ind w:firstLine="1418"/>
        <w:rPr>
          <w:sz w:val="24"/>
        </w:rPr>
      </w:pPr>
    </w:p>
    <w:p w14:paraId="64C73EAE" w14:textId="122E9240" w:rsidR="00BE3311" w:rsidRDefault="007D4DB6" w:rsidP="00A51EBA">
      <w:pPr>
        <w:spacing w:before="0"/>
        <w:ind w:firstLine="1418"/>
        <w:rPr>
          <w:sz w:val="24"/>
          <w:szCs w:val="24"/>
          <w:lang w:val="en-US"/>
        </w:rPr>
      </w:pPr>
      <w:proofErr w:type="spellStart"/>
      <w:r w:rsidRPr="007D4DB6">
        <w:rPr>
          <w:sz w:val="24"/>
          <w:szCs w:val="24"/>
          <w:lang w:val="en-US"/>
        </w:rPr>
        <w:t>Considerando</w:t>
      </w:r>
      <w:proofErr w:type="spellEnd"/>
      <w:r w:rsidR="00C55508" w:rsidRPr="007D4DB6">
        <w:rPr>
          <w:sz w:val="24"/>
          <w:szCs w:val="24"/>
          <w:lang w:val="en-US"/>
        </w:rPr>
        <w:t xml:space="preserve"> </w:t>
      </w:r>
      <w:proofErr w:type="spellStart"/>
      <w:r w:rsidR="00C55508" w:rsidRPr="007D4DB6">
        <w:rPr>
          <w:sz w:val="24"/>
          <w:szCs w:val="24"/>
          <w:lang w:val="en-US"/>
        </w:rPr>
        <w:t>que</w:t>
      </w:r>
      <w:proofErr w:type="spellEnd"/>
      <w:r w:rsidR="00C55508" w:rsidRPr="007D4DB6">
        <w:rPr>
          <w:sz w:val="24"/>
          <w:szCs w:val="24"/>
          <w:lang w:val="en-US"/>
        </w:rPr>
        <w:t xml:space="preserve"> </w:t>
      </w:r>
      <w:proofErr w:type="spellStart"/>
      <w:r w:rsidR="00C55508" w:rsidRPr="007D4DB6">
        <w:rPr>
          <w:sz w:val="24"/>
          <w:szCs w:val="24"/>
          <w:lang w:val="en-US"/>
        </w:rPr>
        <w:t>não</w:t>
      </w:r>
      <w:proofErr w:type="spellEnd"/>
      <w:r w:rsidR="00C55508" w:rsidRPr="007D4DB6">
        <w:rPr>
          <w:sz w:val="24"/>
          <w:szCs w:val="24"/>
          <w:lang w:val="en-US"/>
        </w:rPr>
        <w:t xml:space="preserve"> </w:t>
      </w:r>
      <w:proofErr w:type="spellStart"/>
      <w:r w:rsidR="00C55508" w:rsidRPr="007D4DB6">
        <w:rPr>
          <w:sz w:val="24"/>
          <w:szCs w:val="24"/>
          <w:lang w:val="en-US"/>
        </w:rPr>
        <w:t>tomou</w:t>
      </w:r>
      <w:proofErr w:type="spellEnd"/>
      <w:r w:rsidR="00C55508" w:rsidRPr="007D4DB6">
        <w:rPr>
          <w:sz w:val="24"/>
          <w:szCs w:val="24"/>
          <w:lang w:val="en-US"/>
        </w:rPr>
        <w:t xml:space="preserve"> posse o </w:t>
      </w:r>
      <w:proofErr w:type="spellStart"/>
      <w:r w:rsidR="00C55508" w:rsidRPr="007D4DB6">
        <w:rPr>
          <w:sz w:val="24"/>
          <w:szCs w:val="24"/>
          <w:lang w:val="en-US"/>
        </w:rPr>
        <w:t>candidato</w:t>
      </w:r>
      <w:proofErr w:type="spellEnd"/>
      <w:r w:rsidR="00C55508" w:rsidRPr="007D4DB6">
        <w:rPr>
          <w:sz w:val="24"/>
          <w:szCs w:val="24"/>
          <w:lang w:val="en-US"/>
        </w:rPr>
        <w:t xml:space="preserve">, qual </w:t>
      </w:r>
      <w:proofErr w:type="spellStart"/>
      <w:r w:rsidR="00C55508" w:rsidRPr="007D4DB6">
        <w:rPr>
          <w:sz w:val="24"/>
          <w:szCs w:val="24"/>
          <w:lang w:val="en-US"/>
        </w:rPr>
        <w:t>seja</w:t>
      </w:r>
      <w:proofErr w:type="spellEnd"/>
      <w:r w:rsidR="00C55508" w:rsidRPr="007D4DB6">
        <w:rPr>
          <w:sz w:val="24"/>
          <w:szCs w:val="24"/>
          <w:lang w:val="en-US"/>
        </w:rPr>
        <w:t xml:space="preserve">: GILSON MIRANDA DA SILVA, cargo </w:t>
      </w:r>
      <w:proofErr w:type="spellStart"/>
      <w:r w:rsidR="00C55508" w:rsidRPr="007D4DB6">
        <w:rPr>
          <w:sz w:val="24"/>
          <w:szCs w:val="24"/>
          <w:lang w:val="en-US"/>
        </w:rPr>
        <w:t>Agente</w:t>
      </w:r>
      <w:proofErr w:type="spellEnd"/>
      <w:r w:rsidR="00C55508" w:rsidRPr="007D4DB6">
        <w:rPr>
          <w:sz w:val="24"/>
          <w:szCs w:val="24"/>
          <w:lang w:val="en-US"/>
        </w:rPr>
        <w:t xml:space="preserve"> Técnico </w:t>
      </w:r>
      <w:proofErr w:type="spellStart"/>
      <w:r w:rsidR="00C55508" w:rsidRPr="007D4DB6">
        <w:rPr>
          <w:sz w:val="24"/>
          <w:szCs w:val="24"/>
          <w:lang w:val="en-US"/>
        </w:rPr>
        <w:t>Forense</w:t>
      </w:r>
      <w:proofErr w:type="spellEnd"/>
      <w:r w:rsidR="00C55508" w:rsidRPr="007D4DB6">
        <w:rPr>
          <w:sz w:val="24"/>
          <w:szCs w:val="24"/>
          <w:lang w:val="en-US"/>
        </w:rPr>
        <w:t xml:space="preserve"> -Natal, </w:t>
      </w:r>
      <w:proofErr w:type="spellStart"/>
      <w:r w:rsidR="00C55508" w:rsidRPr="007D4DB6">
        <w:rPr>
          <w:sz w:val="24"/>
          <w:szCs w:val="24"/>
          <w:lang w:val="en-US"/>
        </w:rPr>
        <w:t>conforme</w:t>
      </w:r>
      <w:proofErr w:type="spellEnd"/>
      <w:r w:rsidR="00C55508" w:rsidRPr="007D4DB6">
        <w:rPr>
          <w:sz w:val="24"/>
          <w:szCs w:val="24"/>
          <w:lang w:val="en-US"/>
        </w:rPr>
        <w:t xml:space="preserve"> </w:t>
      </w:r>
      <w:proofErr w:type="spellStart"/>
      <w:r w:rsidR="00C55508" w:rsidRPr="007D4DB6">
        <w:rPr>
          <w:sz w:val="24"/>
          <w:szCs w:val="24"/>
          <w:lang w:val="en-US"/>
        </w:rPr>
        <w:t>consta</w:t>
      </w:r>
      <w:proofErr w:type="spellEnd"/>
      <w:r w:rsidR="00C55508" w:rsidRPr="007D4DB6">
        <w:rPr>
          <w:sz w:val="24"/>
          <w:szCs w:val="24"/>
          <w:lang w:val="en-US"/>
        </w:rPr>
        <w:t xml:space="preserve"> SEI nº</w:t>
      </w:r>
      <w:r w:rsidRPr="007D4DB6">
        <w:rPr>
          <w:sz w:val="24"/>
          <w:szCs w:val="24"/>
          <w:lang w:val="en-US"/>
        </w:rPr>
        <w:t xml:space="preserve"> </w:t>
      </w:r>
      <w:r w:rsidR="00C55508" w:rsidRPr="007D4DB6">
        <w:rPr>
          <w:sz w:val="24"/>
          <w:szCs w:val="24"/>
          <w:lang w:val="en-US"/>
        </w:rPr>
        <w:t>03910020003445/2025-41;</w:t>
      </w:r>
    </w:p>
    <w:p w14:paraId="3AA7775A" w14:textId="77777777" w:rsidR="00A51EBA" w:rsidRDefault="00A51EBA" w:rsidP="00A51EBA">
      <w:pPr>
        <w:spacing w:before="0"/>
        <w:ind w:firstLine="1418"/>
        <w:rPr>
          <w:sz w:val="24"/>
          <w:szCs w:val="24"/>
          <w:lang w:val="en-US"/>
        </w:rPr>
      </w:pPr>
    </w:p>
    <w:p w14:paraId="2544A0B3" w14:textId="77777777" w:rsidR="00B7454D" w:rsidRPr="007D4DB6" w:rsidRDefault="00B7454D" w:rsidP="00A51EBA">
      <w:pPr>
        <w:spacing w:before="0"/>
        <w:ind w:firstLine="1418"/>
        <w:rPr>
          <w:sz w:val="24"/>
          <w:szCs w:val="24"/>
          <w:lang w:val="en-US"/>
        </w:rPr>
      </w:pPr>
    </w:p>
    <w:p w14:paraId="4ABC8841" w14:textId="1AEA0F0A" w:rsidR="00BE3311" w:rsidRDefault="007D4DB6" w:rsidP="00A51EBA">
      <w:pPr>
        <w:spacing w:before="0"/>
        <w:ind w:firstLine="1418"/>
        <w:rPr>
          <w:sz w:val="24"/>
          <w:szCs w:val="24"/>
        </w:rPr>
      </w:pPr>
      <w:proofErr w:type="spellStart"/>
      <w:r w:rsidRPr="007D4DB6">
        <w:rPr>
          <w:sz w:val="24"/>
          <w:szCs w:val="24"/>
          <w:lang w:val="en-US"/>
        </w:rPr>
        <w:t>Considerando</w:t>
      </w:r>
      <w:proofErr w:type="spellEnd"/>
      <w:r w:rsidR="00C55508" w:rsidRPr="007D4DB6">
        <w:rPr>
          <w:sz w:val="24"/>
          <w:szCs w:val="24"/>
          <w:lang w:val="en-US"/>
        </w:rPr>
        <w:t xml:space="preserve"> </w:t>
      </w:r>
      <w:r w:rsidR="00C55508" w:rsidRPr="007D4DB6">
        <w:rPr>
          <w:sz w:val="24"/>
          <w:szCs w:val="24"/>
        </w:rPr>
        <w:t>a exoneração do servidor, qual seja: ANTONIO RODRIGUES DE S. NETO, cargo de Agente Técnico Forense Mossoró, conforme consta no SEI nº 03910055001725/202517</w:t>
      </w:r>
      <w:r w:rsidR="00A51EBA">
        <w:rPr>
          <w:sz w:val="24"/>
          <w:szCs w:val="24"/>
        </w:rPr>
        <w:t>,</w:t>
      </w:r>
    </w:p>
    <w:p w14:paraId="2C703D27" w14:textId="77777777" w:rsidR="00A51EBA" w:rsidRPr="007D4DB6" w:rsidRDefault="00A51EBA" w:rsidP="00A51EBA">
      <w:pPr>
        <w:spacing w:before="0"/>
        <w:ind w:firstLine="1418"/>
        <w:rPr>
          <w:sz w:val="24"/>
          <w:szCs w:val="24"/>
        </w:rPr>
      </w:pPr>
    </w:p>
    <w:p w14:paraId="3DC406CC" w14:textId="77777777" w:rsidR="00BE3311" w:rsidRPr="007D4DB6" w:rsidRDefault="00BE3311" w:rsidP="00A51EBA">
      <w:pPr>
        <w:spacing w:before="0"/>
        <w:rPr>
          <w:sz w:val="24"/>
          <w:szCs w:val="24"/>
        </w:rPr>
      </w:pPr>
    </w:p>
    <w:p w14:paraId="24458A24" w14:textId="77777777" w:rsidR="00BE3311" w:rsidRDefault="00C55508" w:rsidP="00A51EBA">
      <w:pPr>
        <w:spacing w:before="0" w:line="360" w:lineRule="auto"/>
        <w:ind w:firstLine="1418"/>
        <w:rPr>
          <w:sz w:val="24"/>
          <w:szCs w:val="24"/>
        </w:rPr>
      </w:pPr>
      <w:r w:rsidRPr="007D4DB6">
        <w:rPr>
          <w:b/>
          <w:bCs/>
          <w:sz w:val="24"/>
          <w:szCs w:val="24"/>
        </w:rPr>
        <w:t>R E S O L V E</w:t>
      </w:r>
      <w:r w:rsidRPr="007D4DB6">
        <w:rPr>
          <w:sz w:val="24"/>
          <w:szCs w:val="24"/>
        </w:rPr>
        <w:t xml:space="preserve"> nomear os candidatos abaixo discriminado (Anexo I), conforme ordem de classificação, os quais foram aprovados em Concurso Público n. º 001/2021 ITEP/RN, publicado no Diário Oficial do Estado (DOE) n. º 14.905, de 10 de abril de 2021, com homologações do resultado final publicadas no DOE n. º 15.255, de 31 de agosto de 2022, com retificação publicada no DOE n. º 15.271, de 23 de setembro de 2022, e no DOE n. º 15.284, de 14 de outubro de 2022, com retificação publicada no DOE n. º 15.285, de 15 de outubro de 2022, para ocupar o cargo de provimento efetivo de Perito Criminal, Agente Técnico Forense, Agente de Necropsia, Assistente Técnico Forense e Perito Médico Legista,</w:t>
      </w:r>
      <w:r w:rsidRPr="007D4DB6">
        <w:rPr>
          <w:color w:val="C9211E"/>
          <w:sz w:val="24"/>
          <w:szCs w:val="24"/>
        </w:rPr>
        <w:t xml:space="preserve"> </w:t>
      </w:r>
      <w:r w:rsidRPr="007D4DB6">
        <w:rPr>
          <w:sz w:val="24"/>
          <w:szCs w:val="24"/>
        </w:rPr>
        <w:t>do Quadro de Pessoal d</w:t>
      </w:r>
      <w:r w:rsidRPr="007D4DB6">
        <w:rPr>
          <w:rFonts w:cs="DengXian;等线"/>
          <w:sz w:val="24"/>
          <w:szCs w:val="24"/>
        </w:rPr>
        <w:t>a Polícia Científica do Rio Grande do Norte - PCIRN</w:t>
      </w:r>
      <w:r w:rsidRPr="007D4DB6">
        <w:rPr>
          <w:sz w:val="24"/>
          <w:szCs w:val="24"/>
        </w:rPr>
        <w:t>, nos termos do art. 8º, I, da Lei Complementar Estadual n. º 122, de 30 de junho de 1994.</w:t>
      </w:r>
    </w:p>
    <w:p w14:paraId="7A477A96" w14:textId="77777777" w:rsidR="00A51EBA" w:rsidRDefault="00A51EBA" w:rsidP="00A51EBA">
      <w:pPr>
        <w:spacing w:before="0" w:line="360" w:lineRule="auto"/>
        <w:ind w:firstLine="1418"/>
        <w:rPr>
          <w:sz w:val="24"/>
          <w:szCs w:val="24"/>
        </w:rPr>
      </w:pPr>
    </w:p>
    <w:p w14:paraId="08071E09" w14:textId="77777777" w:rsidR="00A51EBA" w:rsidRPr="007D4DB6" w:rsidRDefault="00A51EBA" w:rsidP="00A51EBA">
      <w:pPr>
        <w:spacing w:before="0" w:line="360" w:lineRule="auto"/>
        <w:ind w:firstLine="1418"/>
        <w:rPr>
          <w:sz w:val="24"/>
          <w:szCs w:val="24"/>
        </w:rPr>
      </w:pPr>
    </w:p>
    <w:p w14:paraId="1AD14C3D" w14:textId="08E28014" w:rsidR="00BE3311" w:rsidRDefault="00C55508" w:rsidP="00A51EBA">
      <w:pPr>
        <w:spacing w:before="0" w:line="360" w:lineRule="auto"/>
        <w:ind w:firstLine="1418"/>
        <w:rPr>
          <w:sz w:val="24"/>
          <w:szCs w:val="24"/>
        </w:rPr>
      </w:pPr>
      <w:r w:rsidRPr="007D4DB6">
        <w:rPr>
          <w:sz w:val="24"/>
          <w:szCs w:val="24"/>
        </w:rPr>
        <w:t xml:space="preserve">Palácio de Despachos de Lagoa Nova, em Natal/RN, </w:t>
      </w:r>
      <w:r w:rsidR="00A51EBA">
        <w:rPr>
          <w:rFonts w:cs="DengXian;等线"/>
          <w:sz w:val="24"/>
          <w:szCs w:val="24"/>
        </w:rPr>
        <w:t>26</w:t>
      </w:r>
      <w:r w:rsidRPr="007D4DB6">
        <w:rPr>
          <w:rFonts w:cs="DengXian;等线"/>
          <w:sz w:val="24"/>
          <w:szCs w:val="24"/>
        </w:rPr>
        <w:t xml:space="preserve"> </w:t>
      </w:r>
      <w:r w:rsidRPr="007D4DB6">
        <w:rPr>
          <w:sz w:val="24"/>
          <w:szCs w:val="24"/>
        </w:rPr>
        <w:t xml:space="preserve">de </w:t>
      </w:r>
      <w:r w:rsidR="00861076">
        <w:rPr>
          <w:sz w:val="24"/>
          <w:szCs w:val="24"/>
        </w:rPr>
        <w:t>fever</w:t>
      </w:r>
      <w:r w:rsidRPr="007D4DB6">
        <w:rPr>
          <w:sz w:val="24"/>
          <w:szCs w:val="24"/>
        </w:rPr>
        <w:t>eiro de 2026, 20</w:t>
      </w:r>
      <w:r w:rsidR="00B871E9">
        <w:rPr>
          <w:sz w:val="24"/>
          <w:szCs w:val="24"/>
        </w:rPr>
        <w:t>5</w:t>
      </w:r>
      <w:r w:rsidRPr="007D4DB6">
        <w:rPr>
          <w:color w:val="FF0000"/>
          <w:sz w:val="24"/>
          <w:szCs w:val="24"/>
        </w:rPr>
        <w:t xml:space="preserve"> </w:t>
      </w:r>
      <w:r w:rsidRPr="007D4DB6">
        <w:rPr>
          <w:sz w:val="24"/>
          <w:szCs w:val="24"/>
        </w:rPr>
        <w:t>da Independência e 13</w:t>
      </w:r>
      <w:r w:rsidR="00B871E9">
        <w:rPr>
          <w:sz w:val="24"/>
          <w:szCs w:val="24"/>
        </w:rPr>
        <w:t>8</w:t>
      </w:r>
      <w:r w:rsidRPr="007D4DB6">
        <w:rPr>
          <w:sz w:val="24"/>
          <w:szCs w:val="24"/>
        </w:rPr>
        <w:t>º</w:t>
      </w:r>
      <w:r w:rsidRPr="007D4DB6">
        <w:rPr>
          <w:color w:val="FF0000"/>
          <w:sz w:val="24"/>
          <w:szCs w:val="24"/>
        </w:rPr>
        <w:t xml:space="preserve"> </w:t>
      </w:r>
      <w:r w:rsidRPr="007D4DB6">
        <w:rPr>
          <w:sz w:val="24"/>
          <w:szCs w:val="24"/>
        </w:rPr>
        <w:t>da República.</w:t>
      </w:r>
    </w:p>
    <w:p w14:paraId="76CDEF49" w14:textId="77777777" w:rsidR="00A51EBA" w:rsidRDefault="00A51EBA" w:rsidP="00A51EBA">
      <w:pPr>
        <w:spacing w:before="0" w:line="360" w:lineRule="auto"/>
        <w:ind w:firstLine="1418"/>
        <w:rPr>
          <w:sz w:val="24"/>
          <w:szCs w:val="24"/>
        </w:rPr>
      </w:pPr>
    </w:p>
    <w:p w14:paraId="23D7B3C9" w14:textId="77777777" w:rsidR="00A51EBA" w:rsidRPr="007D4DB6" w:rsidRDefault="00A51EBA" w:rsidP="00A51EBA">
      <w:pPr>
        <w:spacing w:before="0" w:line="360" w:lineRule="auto"/>
        <w:ind w:firstLine="1418"/>
        <w:rPr>
          <w:sz w:val="24"/>
          <w:szCs w:val="24"/>
        </w:rPr>
      </w:pPr>
    </w:p>
    <w:p w14:paraId="6A668CBC" w14:textId="77777777" w:rsidR="00BE3311" w:rsidRPr="007D4DB6" w:rsidRDefault="00BE3311" w:rsidP="00A51EBA">
      <w:pPr>
        <w:spacing w:before="0"/>
        <w:rPr>
          <w:sz w:val="24"/>
          <w:szCs w:val="24"/>
        </w:rPr>
      </w:pPr>
    </w:p>
    <w:p w14:paraId="7736CB95" w14:textId="77777777" w:rsidR="007D4DB6" w:rsidRPr="007D4DB6" w:rsidRDefault="00C55508" w:rsidP="00A51EBA">
      <w:pPr>
        <w:pStyle w:val="WW-MapadoDocumento1"/>
        <w:ind w:firstLine="3544"/>
        <w:rPr>
          <w:rFonts w:ascii="Times New Roman" w:hAnsi="Times New Roman" w:cs="Times New Roman"/>
        </w:rPr>
      </w:pPr>
      <w:r w:rsidRPr="007D4DB6">
        <w:rPr>
          <w:rFonts w:ascii="Times New Roman" w:hAnsi="Times New Roman" w:cs="Times New Roman"/>
        </w:rPr>
        <w:t>FÁTIMA BEZERRA</w:t>
      </w:r>
    </w:p>
    <w:p w14:paraId="4766403A" w14:textId="5C2E4C6D" w:rsidR="00BE3311" w:rsidRPr="007D4DB6" w:rsidRDefault="00C55508" w:rsidP="00A51EBA">
      <w:pPr>
        <w:pStyle w:val="WW-MapadoDocumento1"/>
        <w:ind w:firstLine="3544"/>
        <w:rPr>
          <w:rFonts w:ascii="Times New Roman" w:hAnsi="Times New Roman" w:cs="Times New Roman"/>
        </w:rPr>
      </w:pPr>
      <w:r w:rsidRPr="007D4DB6">
        <w:rPr>
          <w:rFonts w:ascii="Times New Roman" w:hAnsi="Times New Roman" w:cs="Times New Roman"/>
        </w:rPr>
        <w:t>Francisco Canindé de Araújo Silva</w:t>
      </w:r>
    </w:p>
    <w:p w14:paraId="70D92062" w14:textId="1639FECE" w:rsidR="00A51EBA" w:rsidRDefault="00C55508" w:rsidP="00A51EBA">
      <w:pPr>
        <w:spacing w:before="0"/>
        <w:rPr>
          <w:sz w:val="24"/>
          <w:szCs w:val="24"/>
        </w:rPr>
      </w:pPr>
      <w:r w:rsidRPr="007D4DB6">
        <w:rPr>
          <w:sz w:val="24"/>
          <w:szCs w:val="24"/>
        </w:rPr>
        <w:tab/>
      </w:r>
      <w:r w:rsidRPr="007D4DB6">
        <w:rPr>
          <w:sz w:val="24"/>
          <w:szCs w:val="24"/>
        </w:rPr>
        <w:tab/>
      </w:r>
      <w:r w:rsidRPr="007D4DB6">
        <w:rPr>
          <w:sz w:val="24"/>
          <w:szCs w:val="24"/>
        </w:rPr>
        <w:tab/>
      </w:r>
      <w:r w:rsidRPr="007D4DB6">
        <w:rPr>
          <w:sz w:val="24"/>
          <w:szCs w:val="24"/>
        </w:rPr>
        <w:tab/>
      </w:r>
      <w:r w:rsidRPr="007D4DB6">
        <w:rPr>
          <w:sz w:val="24"/>
          <w:szCs w:val="24"/>
        </w:rPr>
        <w:tab/>
      </w:r>
    </w:p>
    <w:p w14:paraId="49F0D025" w14:textId="77777777" w:rsidR="00A51EBA" w:rsidRDefault="00A51EBA" w:rsidP="00A51EBA">
      <w:pPr>
        <w:widowControl/>
        <w:suppressAutoHyphens w:val="0"/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8D261A" w14:textId="105CBC6A" w:rsidR="00BE3311" w:rsidRPr="009062F5" w:rsidRDefault="00C55508" w:rsidP="00A51EBA">
      <w:pPr>
        <w:spacing w:before="0"/>
        <w:jc w:val="center"/>
      </w:pPr>
      <w:r w:rsidRPr="009062F5">
        <w:lastRenderedPageBreak/>
        <w:t>ANEXO I</w:t>
      </w:r>
    </w:p>
    <w:p w14:paraId="63FB76BB" w14:textId="77777777" w:rsidR="00BE3311" w:rsidRDefault="00BE3311" w:rsidP="00A51EBA">
      <w:pPr>
        <w:spacing w:before="0"/>
      </w:pPr>
    </w:p>
    <w:p w14:paraId="4106C21E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PERITO CRIMINAL – ENGENHARIA CIVIL - NATAL</w:t>
      </w:r>
    </w:p>
    <w:p w14:paraId="3B51DF1A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JOSEANE CLEMENTE DA SILVA</w:t>
      </w:r>
    </w:p>
    <w:p w14:paraId="4EE8B8FE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INSCRIÇÃO: 5780018527</w:t>
      </w:r>
    </w:p>
    <w:p w14:paraId="510DCC3A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03</w:t>
      </w:r>
    </w:p>
    <w:p w14:paraId="1960B2C0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10,0000000000000</w:t>
      </w:r>
    </w:p>
    <w:p w14:paraId="2DB635E2" w14:textId="77777777" w:rsidR="00BE3311" w:rsidRDefault="00BE3311" w:rsidP="00A51EBA">
      <w:pPr>
        <w:spacing w:before="0"/>
      </w:pPr>
    </w:p>
    <w:p w14:paraId="423DF98A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 xml:space="preserve">PERITO CRIMINAL – </w:t>
      </w:r>
      <w:proofErr w:type="gramStart"/>
      <w:r>
        <w:t>TOXICOLOGIA  -</w:t>
      </w:r>
      <w:proofErr w:type="gramEnd"/>
      <w:r>
        <w:t xml:space="preserve"> MOSSORÓ</w:t>
      </w:r>
    </w:p>
    <w:p w14:paraId="5E9B0630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JORGE ANDRÉ DE PAIVA CAVALCANTE</w:t>
      </w:r>
    </w:p>
    <w:p w14:paraId="7C493E38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INSCRIÇÃO: 5740079377</w:t>
      </w:r>
    </w:p>
    <w:p w14:paraId="20E4E1EE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03</w:t>
      </w:r>
    </w:p>
    <w:p w14:paraId="07BC3D68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11,40000000000000</w:t>
      </w:r>
    </w:p>
    <w:p w14:paraId="5B8C7F5E" w14:textId="77777777" w:rsidR="00BE3311" w:rsidRDefault="00BE3311" w:rsidP="00A51EBA">
      <w:pPr>
        <w:spacing w:before="0"/>
      </w:pPr>
    </w:p>
    <w:p w14:paraId="37FF2904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AGENTE NECROPSIA – NATAL</w:t>
      </w:r>
    </w:p>
    <w:p w14:paraId="52D55F8F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KATIA LIDIANE DA SILVA QUEIROZ</w:t>
      </w:r>
    </w:p>
    <w:p w14:paraId="5EBFDA5F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INSCRIÇÃO: 5450083732</w:t>
      </w:r>
    </w:p>
    <w:p w14:paraId="01295E29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28</w:t>
      </w:r>
    </w:p>
    <w:p w14:paraId="2B0DF0BC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7,8083333333333300</w:t>
      </w:r>
    </w:p>
    <w:p w14:paraId="50D92BB9" w14:textId="77777777" w:rsidR="00BE3311" w:rsidRDefault="00BE3311" w:rsidP="00A51EBA">
      <w:pPr>
        <w:spacing w:before="0"/>
      </w:pPr>
    </w:p>
    <w:p w14:paraId="366F2BDE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AGENTE TÉCNICO FORENSE – NATAL</w:t>
      </w:r>
    </w:p>
    <w:p w14:paraId="61F2A2BC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LILIANE FONSECA OLIVEIRA</w:t>
      </w:r>
    </w:p>
    <w:p w14:paraId="345A0441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INSCRIÇÃO: 5490058553</w:t>
      </w:r>
    </w:p>
    <w:p w14:paraId="7C61F20C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108</w:t>
      </w:r>
    </w:p>
    <w:p w14:paraId="548FBEA7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8,1083333333333300</w:t>
      </w:r>
    </w:p>
    <w:p w14:paraId="2991F618" w14:textId="77777777" w:rsidR="00BE3311" w:rsidRDefault="00BE3311" w:rsidP="00A51EBA">
      <w:pPr>
        <w:spacing w:before="0"/>
      </w:pPr>
    </w:p>
    <w:p w14:paraId="5F9ABFFF" w14:textId="77777777" w:rsidR="00BE3311" w:rsidRDefault="00BE3311" w:rsidP="00A51EBA">
      <w:pPr>
        <w:spacing w:before="0"/>
      </w:pPr>
    </w:p>
    <w:p w14:paraId="4EC48C34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AGENTE TÉCNICO FORENSE – NATAL</w:t>
      </w:r>
    </w:p>
    <w:p w14:paraId="65437650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SUYANE NIELLE DE OLIVEIRA FERNANDES</w:t>
      </w:r>
    </w:p>
    <w:p w14:paraId="681EC994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rPr>
          <w:rFonts w:cs="DengXian;等线"/>
        </w:rPr>
        <w:t xml:space="preserve">INSCRIÇÃO: </w:t>
      </w:r>
      <w:hyperlink r:id="rId8">
        <w:r>
          <w:rPr>
            <w:rStyle w:val="LinkdaInternet"/>
            <w:rFonts w:ascii="calibri;helvetica;sans-serif;Ti" w:hAnsi="calibri;helvetica;sans-serif;Ti" w:cs="DengXian;等线"/>
            <w:color w:val="000000"/>
            <w:u w:val="none"/>
          </w:rPr>
          <w:t>5490063281</w:t>
        </w:r>
      </w:hyperlink>
      <w:r>
        <w:rPr>
          <w:rFonts w:cs="DengXian;等线"/>
        </w:rPr>
        <w:t xml:space="preserve"> </w:t>
      </w:r>
    </w:p>
    <w:p w14:paraId="00282FE6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109</w:t>
      </w:r>
    </w:p>
    <w:p w14:paraId="20C24B12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8,1083333333333300</w:t>
      </w:r>
    </w:p>
    <w:p w14:paraId="58C6B413" w14:textId="77777777" w:rsidR="00BE3311" w:rsidRDefault="00BE3311" w:rsidP="00A51EBA">
      <w:pPr>
        <w:spacing w:before="0"/>
      </w:pPr>
    </w:p>
    <w:p w14:paraId="59F73084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AGENTE TÉCNICO FORENSE – MOSSORÓ</w:t>
      </w:r>
    </w:p>
    <w:p w14:paraId="7B0D1C34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NOME: STEFFERSON NUNES LINHARES DE FREITAS</w:t>
      </w:r>
    </w:p>
    <w:p w14:paraId="40FFF871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INSCRIÇÃO: 5480054572</w:t>
      </w:r>
    </w:p>
    <w:p w14:paraId="36EAE323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CLASSIFICAÇÃO FINAL: 21</w:t>
      </w:r>
    </w:p>
    <w:p w14:paraId="6C18989E" w14:textId="77777777" w:rsidR="00BE3311" w:rsidRDefault="00C55508" w:rsidP="00A51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  <w:r>
        <w:t>NOTA FINAL: 8,175000000000000</w:t>
      </w:r>
    </w:p>
    <w:p w14:paraId="06A3DC9D" w14:textId="77777777" w:rsidR="00BE3311" w:rsidRDefault="00BE3311" w:rsidP="00A51EBA">
      <w:pPr>
        <w:spacing w:before="0"/>
      </w:pPr>
    </w:p>
    <w:p w14:paraId="07681819" w14:textId="77777777" w:rsidR="00D97B44" w:rsidRDefault="00D97B44" w:rsidP="00A51EBA">
      <w:pPr>
        <w:spacing w:before="0"/>
      </w:pPr>
    </w:p>
    <w:p w14:paraId="71443B18" w14:textId="77777777" w:rsidR="00D97B44" w:rsidRDefault="00D97B44" w:rsidP="00A51EBA">
      <w:pPr>
        <w:spacing w:before="0"/>
      </w:pPr>
    </w:p>
    <w:p w14:paraId="57532636" w14:textId="77777777" w:rsidR="00BE3311" w:rsidRPr="00A51EBA" w:rsidRDefault="00C55508" w:rsidP="00A51EBA">
      <w:pPr>
        <w:spacing w:before="0"/>
        <w:jc w:val="center"/>
        <w:rPr>
          <w:sz w:val="22"/>
          <w:szCs w:val="22"/>
        </w:rPr>
      </w:pPr>
      <w:r w:rsidRPr="00A51EBA">
        <w:rPr>
          <w:sz w:val="22"/>
          <w:szCs w:val="22"/>
        </w:rPr>
        <w:t>ANEXO II</w:t>
      </w:r>
    </w:p>
    <w:p w14:paraId="2BEDC1C8" w14:textId="445384F9" w:rsidR="00BE3311" w:rsidRPr="00A51EBA" w:rsidRDefault="00C55508" w:rsidP="00A51EBA">
      <w:pPr>
        <w:spacing w:before="0"/>
        <w:jc w:val="center"/>
        <w:rPr>
          <w:sz w:val="22"/>
          <w:szCs w:val="22"/>
        </w:rPr>
      </w:pPr>
      <w:r w:rsidRPr="00A51EBA">
        <w:rPr>
          <w:sz w:val="22"/>
          <w:szCs w:val="22"/>
        </w:rPr>
        <w:t>RELAÇÃO DE DOCUMENTOS PARA POSSE:</w:t>
      </w:r>
    </w:p>
    <w:p w14:paraId="5B2FD92A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a) Cédula de Identidade;</w:t>
      </w:r>
    </w:p>
    <w:p w14:paraId="55AB1359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b) Título de Eleitor com comprovação de quitação eleitoral;</w:t>
      </w:r>
    </w:p>
    <w:p w14:paraId="1F12172C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c) Cadastro de Pessoa Física – CPF e Comprovante de Situação Cadastral (com nome atualizado e situação regular junto à Receita Federal);</w:t>
      </w:r>
    </w:p>
    <w:p w14:paraId="140FC4A9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d) PIS ou PASEP (se for primeiro emprego, o interessado preencherá autorização para emissão pela SEAD);</w:t>
      </w:r>
    </w:p>
    <w:p w14:paraId="3BF83A6C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e) Certidão de Reservista (sexo masculino);</w:t>
      </w:r>
    </w:p>
    <w:p w14:paraId="3CE60F76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f) Certificado de conclusão do Ensino Superior, expedido por Instituição de Ensino devidamente reconhecida e autorizada pelo MEC, quando o cargo assim o exigir;</w:t>
      </w:r>
    </w:p>
    <w:p w14:paraId="60EBED9E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g) Certificado de conclusão do Ensino Médio, devidamente registrado, expedido por Instituição de Ensino devidamente reconhecida e autorizada pelo MEC, quando o cargo assim o exigir (carimbo da Secretaria de Educação);</w:t>
      </w:r>
    </w:p>
    <w:p w14:paraId="5607B8BD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h) CTPS – Carteira de Trabalho e Previdência Social (cópias das páginas: com foto – frente e verso, contrato de trabalho);</w:t>
      </w:r>
    </w:p>
    <w:p w14:paraId="01470B8C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i) Certidão de Nascimento ou Casamento (atualizada) e de nascimento dos filhos menores, se houver;</w:t>
      </w:r>
    </w:p>
    <w:p w14:paraId="1D92A805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j) Declaração de bens e valores;</w:t>
      </w:r>
    </w:p>
    <w:p w14:paraId="1E44771A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k) Declaração de Acumulação de Cargos;</w:t>
      </w:r>
    </w:p>
    <w:p w14:paraId="4399D0A9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l) Declaração de Inexistência de Parentesco (Nepotismo);</w:t>
      </w:r>
    </w:p>
    <w:p w14:paraId="7EE6CC07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m) Documentos listados no item 3, conforme Edital 001/2021-ITEP/RN;</w:t>
      </w:r>
    </w:p>
    <w:p w14:paraId="772E2EF6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n) Registro profissional no órgão de classe competente e certidão de quitação com o órgão de Fiscalização da profissão (se o cargo exigir);</w:t>
      </w:r>
    </w:p>
    <w:p w14:paraId="41CC8E79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o) CNH – Carteira Nacional de Habilitação a partir da categoria B, quando o cargo assim o exigir;</w:t>
      </w:r>
    </w:p>
    <w:p w14:paraId="5F82A294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p) Exames Médicos abaixo relacionados, conforme Portaria nº 644, de 15 de outubro de 2025, publicada no DOE Nº 16017, de 16.10.2025:</w:t>
      </w:r>
    </w:p>
    <w:p w14:paraId="31A3F3D0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p.1) Hemograma - Validade 90 dias;</w:t>
      </w:r>
    </w:p>
    <w:p w14:paraId="79CD498D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rFonts w:eastAsia="Times New Roman"/>
          <w:sz w:val="22"/>
          <w:szCs w:val="22"/>
        </w:rPr>
        <w:t xml:space="preserve"> </w:t>
      </w:r>
      <w:r w:rsidRPr="00A51EBA">
        <w:rPr>
          <w:sz w:val="22"/>
          <w:szCs w:val="22"/>
        </w:rPr>
        <w:t>p.2) Glicemia de jejum - Validade 90 dias;</w:t>
      </w:r>
    </w:p>
    <w:p w14:paraId="538BA201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rFonts w:eastAsia="Times New Roman"/>
          <w:sz w:val="22"/>
          <w:szCs w:val="22"/>
        </w:rPr>
        <w:lastRenderedPageBreak/>
        <w:t xml:space="preserve"> </w:t>
      </w:r>
      <w:r w:rsidRPr="00A51EBA">
        <w:rPr>
          <w:sz w:val="22"/>
          <w:szCs w:val="22"/>
        </w:rPr>
        <w:t>p.3) Classificação sanguínea (ABO e fator RH);</w:t>
      </w:r>
    </w:p>
    <w:p w14:paraId="2ED2DCE7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rFonts w:eastAsia="Times New Roman"/>
          <w:sz w:val="22"/>
          <w:szCs w:val="22"/>
        </w:rPr>
        <w:t xml:space="preserve"> </w:t>
      </w:r>
      <w:r w:rsidRPr="00A51EBA">
        <w:rPr>
          <w:sz w:val="22"/>
          <w:szCs w:val="22"/>
        </w:rPr>
        <w:t>p.4) Comprovante de vacinação: antitetânica, rubéola e hepatite B</w:t>
      </w:r>
    </w:p>
    <w:p w14:paraId="6A7149E8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rFonts w:eastAsia="Times New Roman"/>
          <w:sz w:val="22"/>
          <w:szCs w:val="22"/>
        </w:rPr>
        <w:t xml:space="preserve"> </w:t>
      </w:r>
      <w:r w:rsidRPr="00A51EBA">
        <w:rPr>
          <w:sz w:val="22"/>
          <w:szCs w:val="22"/>
        </w:rPr>
        <w:t>p.5) Eletrocardiograma com parecer do cardiologista – validade: 6 meses;</w:t>
      </w:r>
    </w:p>
    <w:p w14:paraId="172D27C5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rFonts w:eastAsia="Times New Roman"/>
          <w:sz w:val="22"/>
          <w:szCs w:val="22"/>
        </w:rPr>
        <w:t xml:space="preserve"> </w:t>
      </w:r>
      <w:r w:rsidRPr="00A51EBA">
        <w:rPr>
          <w:sz w:val="22"/>
          <w:szCs w:val="22"/>
        </w:rPr>
        <w:t>p.6) Atestado de sanidade mental, emitido por médico psiquiatra com RQE – validade: 30 dias</w:t>
      </w:r>
    </w:p>
    <w:p w14:paraId="3A5B65EB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p.7) Laudo Técnico fornecido pela CORDE, nos moldes da Portaria nº 514/2022 GDG/ITEP, publicada no dia 04/11/2022, exclusivamente para candidatos PCD;</w:t>
      </w:r>
    </w:p>
    <w:p w14:paraId="5F61A86F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q) Certidão negativa de antecedentes criminais expedidas pelas Justiças Estadual e Federal;</w:t>
      </w:r>
    </w:p>
    <w:p w14:paraId="40878FC7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r) Declaração de Horário de Trabalho, caso possua outro vínculo empregatício;</w:t>
      </w:r>
    </w:p>
    <w:p w14:paraId="2BA39CE3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 xml:space="preserve">s) Declaração para investidura em cargo público, que não se encontra em situação de vedação das ações previstas nos incisos X, XIII, XV e XXI, do artigo 130, e artigo 148, ambos da Lei Complementar Estadual nº 122, de 30 de </w:t>
      </w:r>
      <w:proofErr w:type="gramStart"/>
      <w:r w:rsidRPr="00A51EBA">
        <w:rPr>
          <w:sz w:val="22"/>
          <w:szCs w:val="22"/>
        </w:rPr>
        <w:t>Junho</w:t>
      </w:r>
      <w:proofErr w:type="gramEnd"/>
      <w:r w:rsidRPr="00A51EBA">
        <w:rPr>
          <w:sz w:val="22"/>
          <w:szCs w:val="22"/>
        </w:rPr>
        <w:t xml:space="preserve"> de 1994;</w:t>
      </w:r>
    </w:p>
    <w:p w14:paraId="3EC670E7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t) Comprovante de inscrição em órgão de classe, no caso dos cargos de nível superior;</w:t>
      </w:r>
    </w:p>
    <w:p w14:paraId="5DE62FD9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u) Ficha Cadastral, já utilizada no Curso de Formação Profissional;</w:t>
      </w:r>
    </w:p>
    <w:p w14:paraId="62C6812E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v) Comprovante de residência;</w:t>
      </w:r>
    </w:p>
    <w:p w14:paraId="7456AA62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 xml:space="preserve">* Após obtenção da documentação necessária, o candidato convocado deverá enviá-la, com exceção dos exames indicados na letra p), para o e-mail </w:t>
      </w:r>
      <w:r w:rsidRPr="00A51EBA">
        <w:rPr>
          <w:sz w:val="22"/>
          <w:szCs w:val="22"/>
          <w:u w:val="single"/>
        </w:rPr>
        <w:t>concursadospcirn@gmail.com</w:t>
      </w:r>
      <w:r w:rsidRPr="00A51EBA">
        <w:rPr>
          <w:sz w:val="22"/>
          <w:szCs w:val="22"/>
        </w:rPr>
        <w:t>, em PDF único e na ordem deste anexo, indicando no assunto “documentação para posse”.</w:t>
      </w:r>
    </w:p>
    <w:p w14:paraId="3BD3684A" w14:textId="2BE3C12D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 xml:space="preserve">* Após o envio da documentação e confirmação de recebimento, o candidato o deverá realizar o agendamento na Junta Médica podendo ser online por meio do site </w:t>
      </w:r>
      <w:hyperlink r:id="rId9">
        <w:r w:rsidRPr="00A51EBA">
          <w:rPr>
            <w:rStyle w:val="LinkdaInternet"/>
            <w:sz w:val="22"/>
            <w:szCs w:val="22"/>
          </w:rPr>
          <w:t>www.centraldocidadao.rn.gov.br</w:t>
        </w:r>
      </w:hyperlink>
      <w:r w:rsidRPr="00A51EBA">
        <w:rPr>
          <w:sz w:val="22"/>
          <w:szCs w:val="22"/>
        </w:rPr>
        <w:t>. As vagas já estão disponíveis e o contato telefônico do setor (84) 3232-1022 ficará restrito para prestar esclarecimentos e elucidar dúvidas.</w:t>
      </w:r>
    </w:p>
    <w:p w14:paraId="3854ADEF" w14:textId="77777777" w:rsidR="00BE3311" w:rsidRPr="00A51EBA" w:rsidRDefault="00C55508" w:rsidP="00A51EBA">
      <w:pPr>
        <w:spacing w:before="0"/>
        <w:rPr>
          <w:sz w:val="22"/>
          <w:szCs w:val="22"/>
        </w:rPr>
      </w:pPr>
      <w:r w:rsidRPr="00A51EBA">
        <w:rPr>
          <w:sz w:val="22"/>
          <w:szCs w:val="22"/>
        </w:rPr>
        <w:t>* A Comissão Permanente de Inspeção Médica - CPIMO, no ato da avaliação, poderá solicitar ao candidato outros exames ou pareceres, caso julgue necessário.</w:t>
      </w:r>
    </w:p>
    <w:sectPr w:rsidR="00BE3311" w:rsidRPr="00A51EBA" w:rsidSect="00A51EBA">
      <w:footerReference w:type="default" r:id="rId10"/>
      <w:pgSz w:w="11906" w:h="16838"/>
      <w:pgMar w:top="709" w:right="1133" w:bottom="1134" w:left="1701" w:header="0" w:footer="35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7D9A" w14:textId="77777777" w:rsidR="00DF066B" w:rsidRDefault="00DF066B" w:rsidP="00B7454D">
      <w:pPr>
        <w:spacing w:before="0"/>
      </w:pPr>
      <w:r>
        <w:separator/>
      </w:r>
    </w:p>
  </w:endnote>
  <w:endnote w:type="continuationSeparator" w:id="0">
    <w:p w14:paraId="0B24EB38" w14:textId="77777777" w:rsidR="00DF066B" w:rsidRDefault="00DF066B" w:rsidP="00B745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;等线">
    <w:altName w:val="Yu Gothic"/>
    <w:panose1 w:val="00000000000000000000"/>
    <w:charset w:val="8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;helvetica;sans-serif;T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3E0" w14:textId="77777777" w:rsidR="00B7454D" w:rsidRPr="000F5831" w:rsidRDefault="00B7454D" w:rsidP="00B7454D">
    <w:pPr>
      <w:rPr>
        <w:color w:val="808080"/>
        <w:sz w:val="12"/>
        <w:szCs w:val="12"/>
      </w:rPr>
    </w:pPr>
    <w:r w:rsidRPr="000F5831">
      <w:rPr>
        <w:color w:val="808080"/>
        <w:sz w:val="12"/>
        <w:szCs w:val="12"/>
      </w:rPr>
      <w:t>Coordenadoria de Controle dos Atos Governamentais – CONTRAG/GAC</w:t>
    </w:r>
  </w:p>
  <w:p w14:paraId="06F0B486" w14:textId="77777777" w:rsidR="00B7454D" w:rsidRDefault="00B74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5B66" w14:textId="77777777" w:rsidR="00DF066B" w:rsidRDefault="00DF066B" w:rsidP="00B7454D">
      <w:pPr>
        <w:spacing w:before="0"/>
      </w:pPr>
      <w:r>
        <w:separator/>
      </w:r>
    </w:p>
  </w:footnote>
  <w:footnote w:type="continuationSeparator" w:id="0">
    <w:p w14:paraId="55D55BC3" w14:textId="77777777" w:rsidR="00DF066B" w:rsidRDefault="00DF066B" w:rsidP="00B7454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666E"/>
    <w:multiLevelType w:val="multilevel"/>
    <w:tmpl w:val="C18236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6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11"/>
    <w:rsid w:val="0004453B"/>
    <w:rsid w:val="001033E2"/>
    <w:rsid w:val="00346CD0"/>
    <w:rsid w:val="0036280F"/>
    <w:rsid w:val="00601E1D"/>
    <w:rsid w:val="007D4DB6"/>
    <w:rsid w:val="007D70D6"/>
    <w:rsid w:val="00861076"/>
    <w:rsid w:val="009062F5"/>
    <w:rsid w:val="0096212B"/>
    <w:rsid w:val="00A51EBA"/>
    <w:rsid w:val="00B7454D"/>
    <w:rsid w:val="00B871E9"/>
    <w:rsid w:val="00B94D40"/>
    <w:rsid w:val="00BE3311"/>
    <w:rsid w:val="00C55508"/>
    <w:rsid w:val="00CC2FC2"/>
    <w:rsid w:val="00CE57DB"/>
    <w:rsid w:val="00D97B44"/>
    <w:rsid w:val="00DD60DA"/>
    <w:rsid w:val="00DF025C"/>
    <w:rsid w:val="00DF066B"/>
    <w:rsid w:val="00DF3756"/>
    <w:rsid w:val="00DF411F"/>
    <w:rsid w:val="00E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86799"/>
  <w15:docId w15:val="{AE9DA271-ADAA-4678-BFD1-B71FF9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280"/>
      <w:jc w:val="both"/>
    </w:pPr>
    <w:rPr>
      <w:rFonts w:ascii="Times New Roman" w:eastAsia="DengXian;等线" w:hAnsi="Times New Roman" w:cs="Times New Roman"/>
      <w:color w:val="000000"/>
      <w:sz w:val="16"/>
      <w:szCs w:val="16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DengXian Light" w:eastAsia="DengXian Light" w:hAnsi="DengXian Light" w:cs="DengXian Light"/>
      <w:color w:val="2F5496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DengXian Light" w:eastAsia="DengXian Light" w:hAnsi="DengXian Light" w:cs="DengXian Light"/>
      <w:color w:val="2F5496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-nfaseforte">
    <w:name w:val="WW-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qFormat/>
    <w:pPr>
      <w:suppressAutoHyphens/>
      <w:spacing w:before="280" w:after="280"/>
      <w:jc w:val="both"/>
    </w:pPr>
    <w:rPr>
      <w:rFonts w:ascii="Times New Roman" w:eastAsia="SimSun;宋体" w:hAnsi="Times New Roman" w:cs="Times New Roman"/>
      <w:sz w:val="22"/>
      <w:szCs w:val="24"/>
      <w:lang w:val="en-US"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pacing w:before="0"/>
    </w:pPr>
  </w:style>
  <w:style w:type="paragraph" w:styleId="Rodap">
    <w:name w:val="footer"/>
    <w:basedOn w:val="Normal"/>
    <w:pPr>
      <w:spacing w:before="0"/>
    </w:pPr>
  </w:style>
  <w:style w:type="paragraph" w:customStyle="1" w:styleId="Ttulo114">
    <w:name w:val="Título114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3">
    <w:name w:val="Título113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2">
    <w:name w:val="Título11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1">
    <w:name w:val="Título11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0">
    <w:name w:val="Título110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9">
    <w:name w:val="Título19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8">
    <w:name w:val="Título18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7">
    <w:name w:val="Título17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6">
    <w:name w:val="Título16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5">
    <w:name w:val="Título15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4">
    <w:name w:val="Título14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before="0" w:after="160"/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MapadoDocumento1">
    <w:name w:val="Mapa do Documento1"/>
    <w:qFormat/>
    <w:pPr>
      <w:suppressAutoHyphens/>
    </w:pPr>
    <w:rPr>
      <w:rFonts w:ascii="Times New Roman" w:eastAsia="Cambria Math" w:hAnsi="Times New Roman" w:cs="Times New Roman"/>
      <w:lang w:eastAsia="zh-CN"/>
    </w:rPr>
  </w:style>
  <w:style w:type="paragraph" w:customStyle="1" w:styleId="western">
    <w:name w:val="western"/>
    <w:basedOn w:val="Normal"/>
    <w:qFormat/>
    <w:pPr>
      <w:spacing w:after="142" w:line="276" w:lineRule="auto"/>
    </w:pPr>
    <w:rPr>
      <w:rFonts w:eastAsia="Times New Roman"/>
      <w:sz w:val="24"/>
      <w:szCs w:val="24"/>
    </w:rPr>
  </w:style>
  <w:style w:type="paragraph" w:customStyle="1" w:styleId="LO-normal">
    <w:name w:val="LO-normal"/>
    <w:qFormat/>
    <w:pPr>
      <w:widowControl w:val="0"/>
      <w:suppressAutoHyphens/>
      <w:overflowPunct w:val="0"/>
      <w:spacing w:after="160" w:line="252" w:lineRule="auto"/>
    </w:pPr>
    <w:rPr>
      <w:rFonts w:ascii="Times New Roman" w:eastAsia="SimSun;宋体" w:hAnsi="Times New Roman" w:cs="Times New Roman"/>
      <w:lang w:eastAsia="zh-CN" w:bidi="hi-IN"/>
    </w:rPr>
  </w:style>
  <w:style w:type="paragraph" w:customStyle="1" w:styleId="Tabelanormal1">
    <w:name w:val="Tabela normal1"/>
    <w:qFormat/>
    <w:pPr>
      <w:suppressAutoHyphens/>
      <w:overflowPunct w:val="0"/>
    </w:pPr>
    <w:rPr>
      <w:rFonts w:ascii="Times New Roman" w:eastAsia="SimSun;宋体" w:hAnsi="Times New Roman" w:cs="Times New Roman"/>
      <w:lang w:eastAsia="zh-CN"/>
    </w:rPr>
  </w:style>
  <w:style w:type="paragraph" w:customStyle="1" w:styleId="LO-normal1">
    <w:name w:val="LO-normal1"/>
    <w:qFormat/>
    <w:pPr>
      <w:widowControl w:val="0"/>
      <w:suppressAutoHyphens/>
      <w:overflowPunct w:val="0"/>
      <w:spacing w:after="160" w:line="252" w:lineRule="auto"/>
    </w:pPr>
    <w:rPr>
      <w:rFonts w:ascii="Times New Roman" w:eastAsia="SimSun;宋体" w:hAnsi="Times New Roman" w:cs="Times New Roman"/>
      <w:lang w:eastAsia="zh-CN" w:bidi="hi-IN"/>
    </w:rPr>
  </w:style>
  <w:style w:type="paragraph" w:customStyle="1" w:styleId="LO-normal3">
    <w:name w:val="LO-normal3"/>
    <w:qFormat/>
    <w:pPr>
      <w:widowControl w:val="0"/>
      <w:suppressAutoHyphens/>
      <w:overflowPunct w:val="0"/>
      <w:spacing w:after="160" w:line="252" w:lineRule="auto"/>
    </w:pPr>
    <w:rPr>
      <w:rFonts w:ascii="Times New Roman" w:eastAsia="SimSun;宋体" w:hAnsi="Times New Roman" w:cs="Times New Roman"/>
      <w:sz w:val="22"/>
      <w:lang w:eastAsia="zh-CN" w:bidi="hi-IN"/>
    </w:rPr>
  </w:style>
  <w:style w:type="paragraph" w:customStyle="1" w:styleId="WW-MapadoDocumento1">
    <w:name w:val="WW-Mapa do Documento1"/>
    <w:qFormat/>
    <w:pPr>
      <w:suppressAutoHyphens/>
      <w:overflowPunct w:val="0"/>
    </w:pPr>
    <w:rPr>
      <w:rFonts w:ascii="Liberation Serif;Times New Roma" w:eastAsia="Cambria Math" w:hAnsi="Liberation Serif;Times New Roma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54900632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s\Users\12430325705\Downloads\www.centraldocidadao.rn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1253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../../Users/Users/12430325705/Downloads/www.centraldocidadao.rn.gov.br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callto:5490063281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LUANE TEIXEIRA</dc:creator>
  <cp:keywords> </cp:keywords>
  <dc:description/>
  <cp:lastModifiedBy>Diogo Robson Jales Fernandes</cp:lastModifiedBy>
  <cp:revision>2</cp:revision>
  <dcterms:created xsi:type="dcterms:W3CDTF">2026-02-26T19:38:00Z</dcterms:created>
  <dcterms:modified xsi:type="dcterms:W3CDTF">2026-02-26T19:38:00Z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5EC4AB5403C04A9E874A5794D2F8A7F1_13</vt:lpwstr>
  </property>
  <property fmtid="{D5CDD505-2E9C-101B-9397-08002B2CF9AE}" pid="3" name="KSOProductBuildVer">
    <vt:lpwstr>1046-12.2.0.22549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